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A724A" w14:textId="239378B4" w:rsidR="00DC7FFC" w:rsidRPr="00DC7FFC" w:rsidRDefault="00DC7FFC" w:rsidP="00DC7FFC">
      <w:pPr>
        <w:ind w:left="-630" w:right="-540"/>
        <w:rPr>
          <w:b/>
          <w:bCs/>
          <w:sz w:val="28"/>
          <w:szCs w:val="28"/>
        </w:rPr>
      </w:pPr>
      <w:r w:rsidRPr="00DC7FFC">
        <w:rPr>
          <w:b/>
          <w:bCs/>
          <w:sz w:val="28"/>
          <w:szCs w:val="28"/>
        </w:rPr>
        <w:t>If your question is about …</w:t>
      </w:r>
      <w:r w:rsidRPr="00DC7FFC">
        <w:rPr>
          <w:b/>
          <w:bCs/>
          <w:sz w:val="28"/>
          <w:szCs w:val="28"/>
        </w:rPr>
        <w:tab/>
      </w:r>
      <w:r w:rsidRPr="00DC7FFC">
        <w:rPr>
          <w:b/>
          <w:bCs/>
          <w:sz w:val="28"/>
          <w:szCs w:val="28"/>
        </w:rPr>
        <w:tab/>
        <w:t>Your first contact is …</w:t>
      </w:r>
    </w:p>
    <w:p w14:paraId="6AEF373B" w14:textId="508D7FFE" w:rsidR="00DC7FFC" w:rsidRDefault="00DC7FFC" w:rsidP="00DC7FFC">
      <w:pPr>
        <w:spacing w:after="0" w:line="240" w:lineRule="auto"/>
        <w:ind w:left="-630" w:right="-540"/>
      </w:pPr>
      <w:r>
        <w:t>Academic assistance</w:t>
      </w:r>
      <w:r>
        <w:tab/>
      </w:r>
      <w:r>
        <w:tab/>
      </w:r>
      <w:r>
        <w:tab/>
        <w:t>Katy Lowe Schneider</w:t>
      </w:r>
    </w:p>
    <w:p w14:paraId="03B77CB3" w14:textId="7CBBD0F4" w:rsidR="00DC7FFC" w:rsidRDefault="00DC7FFC" w:rsidP="00DC7FFC">
      <w:pPr>
        <w:spacing w:after="0" w:line="240" w:lineRule="auto"/>
        <w:ind w:left="-630" w:right="-540"/>
      </w:pPr>
      <w:r>
        <w:t>Academic calendar planning</w:t>
      </w:r>
      <w:r>
        <w:tab/>
      </w:r>
      <w:r>
        <w:tab/>
        <w:t>Nicole Washington, Jennifer Setser, Kerry Volansky</w:t>
      </w:r>
    </w:p>
    <w:p w14:paraId="37490946" w14:textId="23F4AE82" w:rsidR="00DC7FFC" w:rsidRDefault="00DC7FFC" w:rsidP="00DC7FFC">
      <w:pPr>
        <w:spacing w:after="0" w:line="240" w:lineRule="auto"/>
        <w:ind w:left="-630" w:right="-540"/>
      </w:pPr>
      <w:r>
        <w:t>Academic events planning</w:t>
      </w:r>
      <w:r>
        <w:tab/>
      </w:r>
      <w:r>
        <w:tab/>
      </w:r>
      <w:r>
        <w:tab/>
        <w:t>Jennifer Setser, Jan Spry</w:t>
      </w:r>
    </w:p>
    <w:p w14:paraId="6F8C900F" w14:textId="23642640" w:rsidR="00DC7FFC" w:rsidRDefault="00DC7FFC" w:rsidP="00DC7FFC">
      <w:pPr>
        <w:spacing w:after="0" w:line="240" w:lineRule="auto"/>
        <w:ind w:left="-630" w:right="-540"/>
      </w:pPr>
      <w:r>
        <w:t>Academic program review</w:t>
      </w:r>
      <w:r>
        <w:tab/>
      </w:r>
      <w:r>
        <w:tab/>
      </w:r>
      <w:r>
        <w:tab/>
        <w:t>Bartell Berg, Kerry Volansky</w:t>
      </w:r>
    </w:p>
    <w:p w14:paraId="5982347A" w14:textId="6D574117" w:rsidR="00DC7FFC" w:rsidRDefault="00DC7FFC" w:rsidP="00DC7FFC">
      <w:pPr>
        <w:spacing w:after="0" w:line="240" w:lineRule="auto"/>
        <w:ind w:left="-630" w:right="-540"/>
      </w:pPr>
      <w:r>
        <w:t>Academic technology/innovation</w:t>
      </w:r>
      <w:r>
        <w:tab/>
      </w:r>
      <w:r>
        <w:tab/>
        <w:t>Bartell Berg, Kerry Volansky</w:t>
      </w:r>
    </w:p>
    <w:p w14:paraId="2147F826" w14:textId="765EBE07" w:rsidR="00DC7FFC" w:rsidRDefault="00DC7FFC" w:rsidP="00DC7FFC">
      <w:pPr>
        <w:spacing w:after="0" w:line="240" w:lineRule="auto"/>
        <w:ind w:left="-630" w:right="-540"/>
      </w:pPr>
      <w:r>
        <w:t>Accreditation (program specific)</w:t>
      </w:r>
      <w:r>
        <w:tab/>
      </w:r>
      <w:r>
        <w:tab/>
        <w:t>Bartell Berg, Kerry Volansky</w:t>
      </w:r>
    </w:p>
    <w:p w14:paraId="271FD8E1" w14:textId="4488134B" w:rsidR="00DC7FFC" w:rsidRDefault="00DC7FFC" w:rsidP="00DC7FFC">
      <w:pPr>
        <w:spacing w:after="0" w:line="240" w:lineRule="auto"/>
        <w:ind w:left="-630" w:right="-540"/>
      </w:pPr>
      <w:r>
        <w:t>Accreditation (HLC)</w:t>
      </w:r>
      <w:r>
        <w:tab/>
      </w:r>
      <w:r>
        <w:tab/>
      </w:r>
      <w:r>
        <w:tab/>
      </w:r>
      <w:r>
        <w:tab/>
        <w:t>Bartell Berg</w:t>
      </w:r>
    </w:p>
    <w:p w14:paraId="78F5B9B4" w14:textId="164F5F41" w:rsidR="00DC7FFC" w:rsidRDefault="00DC7FFC" w:rsidP="00DC7FFC">
      <w:pPr>
        <w:spacing w:after="0" w:line="240" w:lineRule="auto"/>
        <w:ind w:left="-630" w:right="-540"/>
      </w:pPr>
      <w:r>
        <w:t>Adjunct faculty coordination</w:t>
      </w:r>
      <w:r>
        <w:tab/>
      </w:r>
      <w:r>
        <w:tab/>
        <w:t>Bartell Berg, Nicole Washington</w:t>
      </w:r>
    </w:p>
    <w:p w14:paraId="497CB978" w14:textId="0AA4B925" w:rsidR="00DC7FFC" w:rsidRDefault="00DC7FFC" w:rsidP="00DC7FFC">
      <w:pPr>
        <w:spacing w:after="0" w:line="240" w:lineRule="auto"/>
        <w:ind w:left="-630" w:right="-540"/>
      </w:pPr>
      <w:r>
        <w:t>Administrative program review</w:t>
      </w:r>
      <w:r>
        <w:tab/>
      </w:r>
      <w:r>
        <w:tab/>
        <w:t>Bartell Berg, Jennifer Setser</w:t>
      </w:r>
    </w:p>
    <w:p w14:paraId="261402DB" w14:textId="3BB3AB5E" w:rsidR="00DC7FFC" w:rsidRDefault="00DC7FFC" w:rsidP="00DC7FFC">
      <w:pPr>
        <w:spacing w:after="0" w:line="240" w:lineRule="auto"/>
        <w:ind w:left="-630" w:right="-540"/>
      </w:pPr>
      <w:r>
        <w:t>Assessment of student learning</w:t>
      </w:r>
      <w:r>
        <w:tab/>
      </w:r>
      <w:r>
        <w:tab/>
        <w:t>Bartell Berg, Kerry Volansky, Katy Lowe Schneider (FY101)</w:t>
      </w:r>
    </w:p>
    <w:p w14:paraId="0C951F4B" w14:textId="51A27FEE" w:rsidR="00DC7FFC" w:rsidRDefault="00DC7FFC" w:rsidP="00DC7FFC">
      <w:pPr>
        <w:spacing w:after="0" w:line="240" w:lineRule="auto"/>
        <w:ind w:left="-630" w:right="-540"/>
      </w:pPr>
      <w:r>
        <w:t>BOT committees support</w:t>
      </w:r>
      <w:r>
        <w:tab/>
      </w:r>
      <w:r>
        <w:tab/>
      </w:r>
      <w:r>
        <w:tab/>
        <w:t>Jennifer Setser</w:t>
      </w:r>
    </w:p>
    <w:p w14:paraId="02DC6D4D" w14:textId="17A33CC4" w:rsidR="00DC7FFC" w:rsidRDefault="00DC7FFC" w:rsidP="00DC7FFC">
      <w:pPr>
        <w:spacing w:after="0" w:line="240" w:lineRule="auto"/>
        <w:ind w:left="-630" w:right="-540"/>
      </w:pPr>
      <w:r>
        <w:t>BOT issues &amp; communications</w:t>
      </w:r>
      <w:r>
        <w:tab/>
      </w:r>
      <w:r>
        <w:tab/>
        <w:t>Carey Adams</w:t>
      </w:r>
    </w:p>
    <w:p w14:paraId="1223A1C3" w14:textId="3AE88F9F" w:rsidR="00DC7FFC" w:rsidRDefault="00DC7FFC" w:rsidP="00DC7FFC">
      <w:pPr>
        <w:spacing w:after="0" w:line="240" w:lineRule="auto"/>
        <w:ind w:left="-630" w:right="-540"/>
      </w:pPr>
      <w:r>
        <w:t>Budget support</w:t>
      </w:r>
      <w:r>
        <w:tab/>
      </w:r>
      <w:r>
        <w:tab/>
      </w:r>
      <w:r>
        <w:tab/>
      </w:r>
      <w:r>
        <w:tab/>
        <w:t>Jennifer Setser</w:t>
      </w:r>
    </w:p>
    <w:p w14:paraId="0CC1908D" w14:textId="7EBF5007" w:rsidR="00DC7FFC" w:rsidRDefault="00DC7FFC" w:rsidP="00DC7FFC">
      <w:pPr>
        <w:spacing w:after="0" w:line="240" w:lineRule="auto"/>
        <w:ind w:left="-630" w:right="-540"/>
      </w:pPr>
      <w:r>
        <w:t>Course scheduling</w:t>
      </w:r>
      <w:r>
        <w:tab/>
      </w:r>
      <w:r>
        <w:tab/>
      </w:r>
      <w:r>
        <w:tab/>
      </w:r>
      <w:r>
        <w:tab/>
        <w:t>Nicole Washington</w:t>
      </w:r>
    </w:p>
    <w:p w14:paraId="79656521" w14:textId="7EE9079F" w:rsidR="00DC7FFC" w:rsidRDefault="00DC7FFC" w:rsidP="00DC7FFC">
      <w:pPr>
        <w:spacing w:after="0" w:line="240" w:lineRule="auto"/>
        <w:ind w:left="-630" w:right="-540"/>
      </w:pPr>
      <w:r>
        <w:t>Curriculum development</w:t>
      </w:r>
      <w:r>
        <w:tab/>
      </w:r>
      <w:r>
        <w:tab/>
      </w:r>
      <w:r>
        <w:tab/>
        <w:t>Bartell Berg, Kerry Volansky</w:t>
      </w:r>
    </w:p>
    <w:p w14:paraId="5731199C" w14:textId="1028618D" w:rsidR="00DC7FFC" w:rsidRDefault="00DC7FFC" w:rsidP="00DC7FFC">
      <w:pPr>
        <w:spacing w:after="0" w:line="240" w:lineRule="auto"/>
        <w:ind w:left="-630" w:right="-540"/>
      </w:pPr>
      <w:r>
        <w:t>Curriculum implementation</w:t>
      </w:r>
      <w:r>
        <w:tab/>
      </w:r>
      <w:r>
        <w:tab/>
        <w:t>Nicole Washington</w:t>
      </w:r>
    </w:p>
    <w:p w14:paraId="59017FCB" w14:textId="6FEE3214" w:rsidR="00DC7FFC" w:rsidRDefault="00DC7FFC" w:rsidP="00DC7FFC">
      <w:pPr>
        <w:spacing w:after="0" w:line="240" w:lineRule="auto"/>
        <w:ind w:left="-630" w:right="-540"/>
      </w:pPr>
      <w:r>
        <w:t>Faculty development</w:t>
      </w:r>
      <w:r>
        <w:tab/>
      </w:r>
      <w:r>
        <w:tab/>
      </w:r>
      <w:r>
        <w:tab/>
        <w:t>Bartell Berg, Kerry Volansky</w:t>
      </w:r>
    </w:p>
    <w:p w14:paraId="5673637C" w14:textId="53510A02" w:rsidR="00DC7FFC" w:rsidRDefault="00DC7FFC" w:rsidP="00DC7FFC">
      <w:pPr>
        <w:spacing w:after="0" w:line="240" w:lineRule="auto"/>
        <w:ind w:left="-630" w:right="-540"/>
      </w:pPr>
      <w:r>
        <w:t>Faculty evaluation process support</w:t>
      </w:r>
      <w:r>
        <w:tab/>
        <w:t>Jennifer Setser</w:t>
      </w:r>
    </w:p>
    <w:p w14:paraId="18E08538" w14:textId="086B57C1" w:rsidR="00DC7FFC" w:rsidRDefault="00DC7FFC" w:rsidP="00DC7FFC">
      <w:pPr>
        <w:spacing w:after="0" w:line="240" w:lineRule="auto"/>
        <w:ind w:left="-630" w:right="-540"/>
      </w:pPr>
      <w:r>
        <w:t>Faculty recruitment/hiring support</w:t>
      </w:r>
      <w:r>
        <w:tab/>
        <w:t>Jennifer Setser, Kerry Volansky</w:t>
      </w:r>
    </w:p>
    <w:p w14:paraId="6BC04021" w14:textId="5DD7F9D8" w:rsidR="00DC7FFC" w:rsidRDefault="00DC7FFC" w:rsidP="00DC7FFC">
      <w:pPr>
        <w:spacing w:after="0" w:line="240" w:lineRule="auto"/>
        <w:ind w:left="-630" w:right="-540"/>
      </w:pPr>
      <w:r>
        <w:t>Information/digital literacy initiatives</w:t>
      </w:r>
      <w:r>
        <w:tab/>
        <w:t>Andrea Boehme</w:t>
      </w:r>
    </w:p>
    <w:p w14:paraId="2A7FD1DC" w14:textId="00A2B387" w:rsidR="00DC7FFC" w:rsidRDefault="00DC7FFC" w:rsidP="00DC7FFC">
      <w:pPr>
        <w:spacing w:after="0" w:line="240" w:lineRule="auto"/>
        <w:ind w:left="-630" w:right="-540"/>
      </w:pPr>
      <w:r>
        <w:t>Library services &amp; collections</w:t>
      </w:r>
      <w:r>
        <w:tab/>
      </w:r>
      <w:r>
        <w:tab/>
        <w:t>Andrea Boehme</w:t>
      </w:r>
    </w:p>
    <w:p w14:paraId="0678A82A" w14:textId="58FE0ED1" w:rsidR="00DC7FFC" w:rsidRDefault="00DC7FFC" w:rsidP="00DC7FFC">
      <w:pPr>
        <w:spacing w:after="0" w:line="240" w:lineRule="auto"/>
        <w:ind w:left="-630" w:right="-540"/>
      </w:pPr>
      <w:r>
        <w:t>New program development</w:t>
      </w:r>
      <w:r>
        <w:tab/>
      </w:r>
      <w:r>
        <w:tab/>
        <w:t>Bartell Berg, Kerry Volansky</w:t>
      </w:r>
    </w:p>
    <w:p w14:paraId="6A472F4C" w14:textId="2BE0A48E" w:rsidR="00DC7FFC" w:rsidRDefault="00DC7FFC" w:rsidP="00DC7FFC">
      <w:pPr>
        <w:spacing w:after="0" w:line="240" w:lineRule="auto"/>
        <w:ind w:left="-630" w:right="-540"/>
      </w:pPr>
      <w:r>
        <w:t>Policy matters</w:t>
      </w:r>
      <w:r>
        <w:tab/>
      </w:r>
      <w:r>
        <w:tab/>
      </w:r>
      <w:r>
        <w:tab/>
      </w:r>
      <w:r>
        <w:tab/>
        <w:t>Carey Adams</w:t>
      </w:r>
    </w:p>
    <w:p w14:paraId="2B1B1F1B" w14:textId="2AD52E61" w:rsidR="00DC7FFC" w:rsidRDefault="00DC7FFC" w:rsidP="00DC7FFC">
      <w:pPr>
        <w:spacing w:after="0" w:line="240" w:lineRule="auto"/>
        <w:ind w:left="-630" w:right="-540"/>
      </w:pPr>
      <w:r>
        <w:t>Strategic planning</w:t>
      </w:r>
      <w:r>
        <w:tab/>
      </w:r>
      <w:r>
        <w:tab/>
      </w:r>
      <w:r>
        <w:tab/>
      </w:r>
      <w:r>
        <w:tab/>
        <w:t>Carey Adams</w:t>
      </w:r>
    </w:p>
    <w:p w14:paraId="56CD56D2" w14:textId="7BF167CF" w:rsidR="00DC7FFC" w:rsidRDefault="00DC7FFC" w:rsidP="00DC7FFC">
      <w:pPr>
        <w:spacing w:after="0" w:line="240" w:lineRule="auto"/>
        <w:ind w:left="-630" w:right="-540"/>
      </w:pPr>
      <w:r>
        <w:t>Student academic appeals</w:t>
      </w:r>
      <w:r>
        <w:tab/>
      </w:r>
      <w:r>
        <w:tab/>
      </w:r>
      <w:r>
        <w:tab/>
        <w:t>Bartell Berg, Kerry Volansky</w:t>
      </w:r>
    </w:p>
    <w:p w14:paraId="660DE9EC" w14:textId="726FBB5B" w:rsidR="00DC7FFC" w:rsidRDefault="00DC7FFC" w:rsidP="00DC7FFC">
      <w:pPr>
        <w:spacing w:after="0" w:line="240" w:lineRule="auto"/>
        <w:ind w:left="-630" w:right="-540"/>
      </w:pPr>
      <w:r>
        <w:t>Student success &amp; retention</w:t>
      </w:r>
      <w:r>
        <w:tab/>
      </w:r>
      <w:r>
        <w:tab/>
        <w:t>Katy Lowe Schneider</w:t>
      </w:r>
    </w:p>
    <w:p w14:paraId="41C4FCD9" w14:textId="4D8C89E8" w:rsidR="00DC7FFC" w:rsidRDefault="00DC7FFC" w:rsidP="00DC7FFC">
      <w:pPr>
        <w:spacing w:after="0" w:line="240" w:lineRule="auto"/>
        <w:ind w:left="-630" w:right="-540"/>
      </w:pPr>
      <w:r>
        <w:t>Unresolved concerns</w:t>
      </w:r>
      <w:r>
        <w:tab/>
      </w:r>
      <w:r>
        <w:tab/>
      </w:r>
      <w:r>
        <w:tab/>
        <w:t>Carey Adams</w:t>
      </w:r>
    </w:p>
    <w:p w14:paraId="6D60A435" w14:textId="77777777" w:rsidR="00DC7FFC" w:rsidRDefault="00DC7FFC" w:rsidP="00DC7FFC">
      <w:pPr>
        <w:spacing w:after="0" w:line="240" w:lineRule="auto"/>
        <w:ind w:left="-630" w:right="-540"/>
      </w:pPr>
    </w:p>
    <w:p w14:paraId="212A45A3" w14:textId="7231AC5A" w:rsidR="00DC7FFC" w:rsidRPr="00DC7FFC" w:rsidRDefault="00DC7FFC" w:rsidP="00DC7FFC">
      <w:pPr>
        <w:spacing w:after="0" w:line="240" w:lineRule="auto"/>
        <w:ind w:left="-630" w:right="-540"/>
        <w:rPr>
          <w:b/>
          <w:bCs/>
        </w:rPr>
      </w:pPr>
      <w:r w:rsidRPr="00DC7FFC">
        <w:rPr>
          <w:b/>
          <w:bCs/>
        </w:rPr>
        <w:t>Associate Provost for Undergraduate Studies – Bartell Berg</w:t>
      </w:r>
    </w:p>
    <w:p w14:paraId="0C51D45F" w14:textId="65E528A8" w:rsidR="00DC7FFC" w:rsidRPr="00DC7FFC" w:rsidRDefault="00DC7FFC" w:rsidP="00DC7FFC">
      <w:pPr>
        <w:spacing w:after="0" w:line="240" w:lineRule="auto"/>
        <w:ind w:left="-630" w:right="-540"/>
        <w:rPr>
          <w:b/>
          <w:bCs/>
        </w:rPr>
      </w:pPr>
      <w:r w:rsidRPr="00DC7FFC">
        <w:rPr>
          <w:b/>
          <w:bCs/>
        </w:rPr>
        <w:t>Associate Provost for Graduate Studies – Kerry Volansky</w:t>
      </w:r>
    </w:p>
    <w:p w14:paraId="2719F2DF" w14:textId="06632BFD" w:rsidR="00DC7FFC" w:rsidRPr="00DC7FFC" w:rsidRDefault="00DC7FFC" w:rsidP="00DC7FFC">
      <w:pPr>
        <w:spacing w:after="0" w:line="240" w:lineRule="auto"/>
        <w:ind w:left="-630" w:right="-540"/>
        <w:rPr>
          <w:b/>
          <w:bCs/>
        </w:rPr>
      </w:pPr>
      <w:r w:rsidRPr="00DC7FFC">
        <w:rPr>
          <w:b/>
          <w:bCs/>
        </w:rPr>
        <w:t>Associate Provost for Student Outcomes – Katy Lowe Schneider</w:t>
      </w:r>
    </w:p>
    <w:p w14:paraId="4F2376BD" w14:textId="011D1976" w:rsidR="00DC7FFC" w:rsidRPr="00DC7FFC" w:rsidRDefault="00DC7FFC" w:rsidP="00DC7FFC">
      <w:pPr>
        <w:spacing w:after="0" w:line="240" w:lineRule="auto"/>
        <w:ind w:left="-630" w:right="-540"/>
        <w:rPr>
          <w:b/>
          <w:bCs/>
        </w:rPr>
      </w:pPr>
      <w:r w:rsidRPr="00DC7FFC">
        <w:rPr>
          <w:b/>
          <w:bCs/>
        </w:rPr>
        <w:t>Assistant Provost &amp; Registrar – Nicole Washington</w:t>
      </w:r>
    </w:p>
    <w:p w14:paraId="780BF303" w14:textId="3E55EFA8" w:rsidR="00DC7FFC" w:rsidRPr="00DC7FFC" w:rsidRDefault="00DC7FFC" w:rsidP="00DC7FFC">
      <w:pPr>
        <w:spacing w:after="0" w:line="240" w:lineRule="auto"/>
        <w:ind w:left="-630" w:right="-540"/>
        <w:rPr>
          <w:b/>
          <w:bCs/>
        </w:rPr>
      </w:pPr>
      <w:r w:rsidRPr="00DC7FFC">
        <w:rPr>
          <w:b/>
          <w:bCs/>
        </w:rPr>
        <w:t>Administrative Coordinator – Jennifer Setser</w:t>
      </w:r>
    </w:p>
    <w:p w14:paraId="4D9516CD" w14:textId="2B136A22" w:rsidR="00DC7FFC" w:rsidRPr="00DC7FFC" w:rsidRDefault="00DC7FFC" w:rsidP="00DC7FFC">
      <w:pPr>
        <w:spacing w:after="0" w:line="240" w:lineRule="auto"/>
        <w:ind w:left="-630" w:right="-540"/>
        <w:rPr>
          <w:b/>
          <w:bCs/>
        </w:rPr>
      </w:pPr>
      <w:r w:rsidRPr="00DC7FFC">
        <w:rPr>
          <w:b/>
          <w:bCs/>
        </w:rPr>
        <w:t>Provost &amp; Vice President for Academic Affairs – Carey Adams</w:t>
      </w:r>
    </w:p>
    <w:sectPr w:rsidR="00DC7FFC" w:rsidRPr="00DC7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FFC"/>
    <w:rsid w:val="005B4276"/>
    <w:rsid w:val="00DC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4FCC8"/>
  <w15:chartTrackingRefBased/>
  <w15:docId w15:val="{C51F1CC9-8431-424A-BF69-8A559B67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F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F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F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F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F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1505</Characters>
  <Application>Microsoft Office Word</Application>
  <DocSecurity>0</DocSecurity>
  <Lines>12</Lines>
  <Paragraphs>3</Paragraphs>
  <ScaleCrop>false</ScaleCrop>
  <Company>Hanover College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 Adams</dc:creator>
  <cp:keywords/>
  <dc:description/>
  <cp:lastModifiedBy>Carey Adams</cp:lastModifiedBy>
  <cp:revision>1</cp:revision>
  <dcterms:created xsi:type="dcterms:W3CDTF">2026-09-21T16:19:00Z</dcterms:created>
  <dcterms:modified xsi:type="dcterms:W3CDTF">2026-09-21T16:30:00Z</dcterms:modified>
</cp:coreProperties>
</file>